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372E" w14:textId="77777777" w:rsidR="005153F2" w:rsidRDefault="005153F2" w:rsidP="005153F2">
      <w:pPr>
        <w:jc w:val="right"/>
      </w:pPr>
      <w:r>
        <w:t xml:space="preserve">November 14, 2022 </w:t>
      </w:r>
    </w:p>
    <w:p w14:paraId="1850556C" w14:textId="77777777" w:rsidR="005153F2" w:rsidRDefault="005153F2">
      <w:r>
        <w:t xml:space="preserve">To Whom It May Concern: </w:t>
      </w:r>
    </w:p>
    <w:p w14:paraId="0F99F822" w14:textId="185501FF" w:rsidR="005153F2" w:rsidRDefault="005153F2" w:rsidP="005153F2">
      <w:pPr>
        <w:ind w:firstLine="720"/>
      </w:pPr>
      <w:r>
        <w:t xml:space="preserve">Our family has had the privilege of benefiting from Sarah </w:t>
      </w:r>
      <w:proofErr w:type="spellStart"/>
      <w:r>
        <w:t>Tichacek’s</w:t>
      </w:r>
      <w:proofErr w:type="spellEnd"/>
      <w:r>
        <w:t xml:space="preserve"> art lessons for the past three and a half years. When our daughter expressed an interest in, or knack for, oil painting at the young age of six, we began a search for a person who could help us foster this gift. Through the recommendation of a friend, we found </w:t>
      </w:r>
      <w:r>
        <w:t>an art instructor for Anna</w:t>
      </w:r>
      <w:r>
        <w:t xml:space="preserve">. </w:t>
      </w:r>
    </w:p>
    <w:p w14:paraId="0E420D20" w14:textId="19CCC6E6" w:rsidR="005153F2" w:rsidRDefault="005153F2" w:rsidP="005153F2">
      <w:pPr>
        <w:ind w:firstLine="720"/>
      </w:pPr>
      <w:r>
        <w:t>Sarah has been most gentle and respectful of Anna and her ideas, while also guiding her further and further into an understanding of perspective, scale, shape, line, shading, dimension, lighting, shadow, brush strokes, pallet knives, color mixing. Some of our lessons have focused on drawing with pencil and charcoal; at times we have tried water color, oil pastels, ink, woodcut, clay, and at one point—</w:t>
      </w:r>
      <w:r>
        <w:t xml:space="preserve">designing and creating </w:t>
      </w:r>
      <w:r>
        <w:t xml:space="preserve">an entire set of backdrops for a small production we were putting on. </w:t>
      </w:r>
    </w:p>
    <w:p w14:paraId="03A79181" w14:textId="77777777" w:rsidR="005153F2" w:rsidRDefault="005153F2" w:rsidP="005153F2">
      <w:pPr>
        <w:ind w:firstLine="720"/>
      </w:pPr>
      <w:r>
        <w:t>Sarah has been most flexible and accommodating. It is clear through her questioning of the artist</w:t>
      </w:r>
      <w:r>
        <w:t xml:space="preserve">, Anna, </w:t>
      </w:r>
      <w:r>
        <w:t>she is drawing the artist out</w:t>
      </w:r>
      <w:r>
        <w:t>. She e</w:t>
      </w:r>
      <w:r>
        <w:t>ncourag</w:t>
      </w:r>
      <w:r>
        <w:t>es our daughter</w:t>
      </w:r>
      <w:r>
        <w:t xml:space="preserve"> to be more </w:t>
      </w:r>
      <w:r>
        <w:t xml:space="preserve">of </w:t>
      </w:r>
      <w:r>
        <w:t xml:space="preserve">her true self, never imposing her own designs upon the artist. Sarah has also afforded our daughter the opportunity to show her work publicly. Anna received an honorable mention (selected in top 100 of thousands of entries) in the St. Louis Symphony’s “Picture the Music” art </w:t>
      </w:r>
      <w:r>
        <w:t>contest and</w:t>
      </w:r>
      <w:r>
        <w:t xml:space="preserve"> had her own art show at the O’Fallon Community Center, through one of Sarah’s connections. </w:t>
      </w:r>
    </w:p>
    <w:p w14:paraId="7A5C9E58" w14:textId="2687B80E" w:rsidR="005153F2" w:rsidRDefault="005153F2" w:rsidP="005153F2">
      <w:pPr>
        <w:ind w:firstLine="720"/>
      </w:pPr>
      <w:r>
        <w:t>Any school who hires Sarah will receive the benefit of a caring, nurturing presence for young artists</w:t>
      </w:r>
      <w:r>
        <w:t>.</w:t>
      </w:r>
      <w:r>
        <w:t xml:space="preserve"> </w:t>
      </w:r>
      <w:r>
        <w:t xml:space="preserve">She </w:t>
      </w:r>
      <w:r>
        <w:t xml:space="preserve">will teach them the fundamentals of artistic expression and open the possibilities for them to express their artistic notions </w:t>
      </w:r>
      <w:r>
        <w:t>even more</w:t>
      </w:r>
      <w:r>
        <w:t xml:space="preserve"> skillfully and confidently. </w:t>
      </w:r>
    </w:p>
    <w:p w14:paraId="2A65BB22" w14:textId="77777777" w:rsidR="005153F2" w:rsidRDefault="005153F2" w:rsidP="005153F2">
      <w:r>
        <w:t xml:space="preserve">Sincerely, </w:t>
      </w:r>
    </w:p>
    <w:p w14:paraId="0054F5F0" w14:textId="77777777" w:rsidR="005153F2" w:rsidRDefault="005153F2" w:rsidP="005153F2">
      <w:r>
        <w:t xml:space="preserve">Julie Riley </w:t>
      </w:r>
    </w:p>
    <w:p w14:paraId="7E03EF24" w14:textId="5E60F915" w:rsidR="005153F2" w:rsidRDefault="005153F2" w:rsidP="005153F2">
      <w:hyperlink r:id="rId4" w:history="1">
        <w:r w:rsidRPr="00F9538F">
          <w:rPr>
            <w:rStyle w:val="Hyperlink"/>
          </w:rPr>
          <w:t>julie@givinglegacy.com</w:t>
        </w:r>
      </w:hyperlink>
      <w:r>
        <w:t xml:space="preserve"> </w:t>
      </w:r>
    </w:p>
    <w:p w14:paraId="7F36A69D" w14:textId="566BBB79" w:rsidR="006D7649" w:rsidRDefault="005153F2" w:rsidP="005153F2">
      <w:r>
        <w:t>314-707-9016</w:t>
      </w:r>
    </w:p>
    <w:sectPr w:rsidR="006D7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F2"/>
    <w:rsid w:val="005153F2"/>
    <w:rsid w:val="006D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2A49"/>
  <w15:chartTrackingRefBased/>
  <w15:docId w15:val="{9ADA2CE0-8ECC-4ED0-9D8A-1BF91425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3F2"/>
    <w:rPr>
      <w:color w:val="0563C1" w:themeColor="hyperlink"/>
      <w:u w:val="single"/>
    </w:rPr>
  </w:style>
  <w:style w:type="character" w:styleId="UnresolvedMention">
    <w:name w:val="Unresolved Mention"/>
    <w:basedOn w:val="DefaultParagraphFont"/>
    <w:uiPriority w:val="99"/>
    <w:semiHidden/>
    <w:unhideWhenUsed/>
    <w:rsid w:val="00515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givinglega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Tichacek</dc:creator>
  <cp:keywords/>
  <dc:description/>
  <cp:lastModifiedBy>Sarah Tichacek</cp:lastModifiedBy>
  <cp:revision>1</cp:revision>
  <dcterms:created xsi:type="dcterms:W3CDTF">2022-11-16T18:49:00Z</dcterms:created>
  <dcterms:modified xsi:type="dcterms:W3CDTF">2022-11-16T18:57:00Z</dcterms:modified>
</cp:coreProperties>
</file>